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911A31">
        <w:rPr>
          <w:rFonts w:hint="eastAsia"/>
          <w:sz w:val="32"/>
          <w:szCs w:val="32"/>
        </w:rPr>
        <w:t>8</w:t>
      </w:r>
      <w:r w:rsidR="00220DBC">
        <w:rPr>
          <w:rFonts w:hint="eastAsia"/>
          <w:sz w:val="32"/>
          <w:szCs w:val="32"/>
        </w:rPr>
        <w:t xml:space="preserve">: </w:t>
      </w:r>
      <w:r w:rsidR="00BC4DD5">
        <w:rPr>
          <w:rFonts w:hint="eastAsia"/>
          <w:sz w:val="32"/>
          <w:szCs w:val="32"/>
        </w:rPr>
        <w:t xml:space="preserve">Determination </w:t>
      </w:r>
      <w:r w:rsidR="00F21962">
        <w:rPr>
          <w:rFonts w:hint="eastAsia"/>
          <w:sz w:val="32"/>
          <w:szCs w:val="32"/>
        </w:rPr>
        <w:t xml:space="preserve">of </w:t>
      </w:r>
      <w:r w:rsidR="00911A31">
        <w:rPr>
          <w:rFonts w:hint="eastAsia"/>
          <w:sz w:val="32"/>
          <w:szCs w:val="32"/>
        </w:rPr>
        <w:t>Fe</w:t>
      </w:r>
      <w:r w:rsidR="00F21962">
        <w:rPr>
          <w:rFonts w:hint="eastAsia"/>
          <w:sz w:val="32"/>
          <w:szCs w:val="32"/>
        </w:rPr>
        <w:t xml:space="preserve"> with </w:t>
      </w:r>
      <w:proofErr w:type="spellStart"/>
      <w:r w:rsidR="00911A31">
        <w:rPr>
          <w:rFonts w:hint="eastAsia"/>
          <w:sz w:val="32"/>
          <w:szCs w:val="32"/>
        </w:rPr>
        <w:t>Phenanthroline</w:t>
      </w:r>
      <w:proofErr w:type="spellEnd"/>
      <w:r w:rsidR="00911A31">
        <w:rPr>
          <w:rFonts w:hint="eastAsia"/>
          <w:sz w:val="32"/>
          <w:szCs w:val="32"/>
        </w:rPr>
        <w:t xml:space="preserve"> Method</w:t>
      </w:r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FB48AE" w:rsidP="00C60F1E">
      <w:pPr>
        <w:pStyle w:val="a3"/>
        <w:numPr>
          <w:ilvl w:val="0"/>
          <w:numId w:val="2"/>
        </w:numPr>
      </w:pPr>
      <w:r>
        <w:rPr>
          <w:rFonts w:hint="eastAsia"/>
        </w:rPr>
        <w:t>Sample 50 mL</w:t>
      </w:r>
      <w:r w:rsidR="00EC5EA5">
        <w:rPr>
          <w:rFonts w:hint="eastAsia"/>
        </w:rPr>
        <w:t xml:space="preserve"> (acidified)</w:t>
      </w:r>
    </w:p>
    <w:p w:rsidR="00C60F1E" w:rsidRDefault="004B030B" w:rsidP="00E57F33">
      <w:pPr>
        <w:pStyle w:val="a3"/>
        <w:numPr>
          <w:ilvl w:val="0"/>
          <w:numId w:val="2"/>
        </w:numPr>
      </w:pPr>
      <w:r>
        <w:rPr>
          <w:rFonts w:hint="eastAsia"/>
        </w:rPr>
        <w:t>1,10-phenanthroline monohydrate(C</w:t>
      </w:r>
      <w:r w:rsidRPr="000B5331">
        <w:rPr>
          <w:rFonts w:hint="eastAsia"/>
          <w:vertAlign w:val="subscript"/>
        </w:rPr>
        <w:t>12</w:t>
      </w:r>
      <w:r>
        <w:rPr>
          <w:rFonts w:hint="eastAsia"/>
        </w:rPr>
        <w:t>H</w:t>
      </w:r>
      <w:r w:rsidRPr="000B5331">
        <w:rPr>
          <w:rFonts w:hint="eastAsia"/>
          <w:vertAlign w:val="subscript"/>
        </w:rPr>
        <w:t>8</w:t>
      </w:r>
      <w:r>
        <w:rPr>
          <w:rFonts w:hint="eastAsia"/>
        </w:rPr>
        <w:t>N</w:t>
      </w:r>
      <w:r w:rsidRPr="000B5331">
        <w:rPr>
          <w:rFonts w:hint="eastAsia"/>
          <w:vertAlign w:val="subscript"/>
        </w:rPr>
        <w:t>2</w:t>
      </w:r>
      <w:r w:rsidR="002E74FC">
        <w:t>·</w:t>
      </w:r>
      <w:r w:rsidR="000B5331">
        <w:rPr>
          <w:rFonts w:hint="eastAsia"/>
        </w:rPr>
        <w:t>H</w:t>
      </w:r>
      <w:r w:rsidR="000B5331" w:rsidRPr="000B5331">
        <w:rPr>
          <w:rFonts w:hint="eastAsia"/>
          <w:vertAlign w:val="subscript"/>
        </w:rPr>
        <w:t>2</w:t>
      </w:r>
      <w:r w:rsidR="000B5331">
        <w:rPr>
          <w:rFonts w:hint="eastAsia"/>
        </w:rPr>
        <w:t>O), ammonium acetate (NH</w:t>
      </w:r>
      <w:r w:rsidR="000B5331" w:rsidRPr="000B5331">
        <w:rPr>
          <w:rFonts w:hint="eastAsia"/>
          <w:vertAlign w:val="subscript"/>
        </w:rPr>
        <w:t>4</w:t>
      </w:r>
      <w:r w:rsidR="000B5331">
        <w:rPr>
          <w:rFonts w:hint="eastAsia"/>
        </w:rPr>
        <w:t>C</w:t>
      </w:r>
      <w:r w:rsidR="000B5331" w:rsidRPr="000B5331">
        <w:rPr>
          <w:rFonts w:hint="eastAsia"/>
          <w:vertAlign w:val="subscript"/>
        </w:rPr>
        <w:t>2</w:t>
      </w:r>
      <w:r w:rsidR="000B5331">
        <w:rPr>
          <w:rFonts w:hint="eastAsia"/>
        </w:rPr>
        <w:t>H</w:t>
      </w:r>
      <w:r w:rsidR="000B5331" w:rsidRPr="000B5331">
        <w:rPr>
          <w:rFonts w:hint="eastAsia"/>
          <w:vertAlign w:val="subscript"/>
        </w:rPr>
        <w:t>3</w:t>
      </w:r>
      <w:r w:rsidR="000B5331">
        <w:rPr>
          <w:rFonts w:hint="eastAsia"/>
        </w:rPr>
        <w:t>O</w:t>
      </w:r>
      <w:r w:rsidR="000B5331" w:rsidRPr="000B5331">
        <w:rPr>
          <w:rFonts w:hint="eastAsia"/>
          <w:vertAlign w:val="subscript"/>
        </w:rPr>
        <w:t>2</w:t>
      </w:r>
      <w:r w:rsidR="000B5331">
        <w:rPr>
          <w:rFonts w:hint="eastAsia"/>
        </w:rPr>
        <w:t xml:space="preserve">), </w:t>
      </w:r>
      <w:r w:rsidR="002E74FC" w:rsidRPr="000872EB">
        <w:rPr>
          <w:rFonts w:hint="eastAsia"/>
          <w:i/>
          <w:u w:val="single"/>
        </w:rPr>
        <w:t>sodium acetate (</w:t>
      </w:r>
      <w:r w:rsidR="002E74FC" w:rsidRPr="000872EB">
        <w:rPr>
          <w:i/>
          <w:u w:val="single"/>
        </w:rPr>
        <w:t>NaC</w:t>
      </w:r>
      <w:r w:rsidR="002E74FC" w:rsidRPr="000872EB">
        <w:rPr>
          <w:i/>
          <w:u w:val="single"/>
          <w:vertAlign w:val="subscript"/>
        </w:rPr>
        <w:t>2</w:t>
      </w:r>
      <w:r w:rsidR="002E74FC" w:rsidRPr="000872EB">
        <w:rPr>
          <w:i/>
          <w:u w:val="single"/>
        </w:rPr>
        <w:t>H</w:t>
      </w:r>
      <w:r w:rsidR="002E74FC" w:rsidRPr="000872EB">
        <w:rPr>
          <w:i/>
          <w:u w:val="single"/>
          <w:vertAlign w:val="subscript"/>
        </w:rPr>
        <w:t>3</w:t>
      </w:r>
      <w:r w:rsidR="002E74FC" w:rsidRPr="000872EB">
        <w:rPr>
          <w:i/>
          <w:u w:val="single"/>
        </w:rPr>
        <w:t>O·3H</w:t>
      </w:r>
      <w:r w:rsidR="002E74FC" w:rsidRPr="000872EB">
        <w:rPr>
          <w:i/>
          <w:u w:val="single"/>
          <w:vertAlign w:val="subscript"/>
        </w:rPr>
        <w:t>2</w:t>
      </w:r>
      <w:r w:rsidR="002E74FC" w:rsidRPr="000872EB">
        <w:rPr>
          <w:i/>
          <w:u w:val="single"/>
        </w:rPr>
        <w:t>O</w:t>
      </w:r>
      <w:r w:rsidR="002E74FC" w:rsidRPr="000872EB">
        <w:rPr>
          <w:rFonts w:hint="eastAsia"/>
          <w:i/>
          <w:u w:val="single"/>
        </w:rPr>
        <w:t>)</w:t>
      </w:r>
      <w:r w:rsidR="000872EB">
        <w:rPr>
          <w:rFonts w:hint="eastAsia"/>
          <w:i/>
          <w:u w:val="single"/>
        </w:rPr>
        <w:t>*</w:t>
      </w:r>
      <w:r w:rsidR="000872EB" w:rsidRPr="000872EB">
        <w:rPr>
          <w:rFonts w:hint="eastAsia"/>
        </w:rPr>
        <w:t xml:space="preserve">, </w:t>
      </w:r>
      <w:r w:rsidR="002E74FC">
        <w:rPr>
          <w:rFonts w:hint="eastAsia"/>
        </w:rPr>
        <w:t xml:space="preserve"> acetic acid, </w:t>
      </w:r>
      <w:r w:rsidR="00B84BDE" w:rsidRPr="000872EB">
        <w:rPr>
          <w:rFonts w:hint="eastAsia"/>
          <w:i/>
          <w:u w:val="single"/>
        </w:rPr>
        <w:t>potassium permanganate (KMnO</w:t>
      </w:r>
      <w:r w:rsidR="00B84BDE" w:rsidRPr="000872EB">
        <w:rPr>
          <w:rFonts w:hint="eastAsia"/>
          <w:i/>
          <w:u w:val="single"/>
          <w:vertAlign w:val="subscript"/>
        </w:rPr>
        <w:t>4</w:t>
      </w:r>
      <w:r w:rsidR="00B84BDE" w:rsidRPr="000872EB">
        <w:rPr>
          <w:rFonts w:hint="eastAsia"/>
          <w:i/>
          <w:u w:val="single"/>
        </w:rPr>
        <w:t>)</w:t>
      </w:r>
      <w:r w:rsidR="00B84BDE">
        <w:rPr>
          <w:rFonts w:hint="eastAsia"/>
        </w:rPr>
        <w:t xml:space="preserve">, </w:t>
      </w:r>
      <w:r w:rsidR="000B5331">
        <w:rPr>
          <w:rFonts w:hint="eastAsia"/>
        </w:rPr>
        <w:t>hydroxylamine hydrochloride (NH</w:t>
      </w:r>
      <w:r w:rsidR="000B5331" w:rsidRPr="000B5331">
        <w:rPr>
          <w:rFonts w:hint="eastAsia"/>
          <w:vertAlign w:val="subscript"/>
        </w:rPr>
        <w:t>2</w:t>
      </w:r>
      <w:r w:rsidR="000B5331">
        <w:rPr>
          <w:rFonts w:hint="eastAsia"/>
        </w:rPr>
        <w:t>OH</w:t>
      </w:r>
      <w:r w:rsidR="002E74FC">
        <w:t>·</w:t>
      </w:r>
      <w:r w:rsidR="000B5331">
        <w:rPr>
          <w:rFonts w:hint="eastAsia"/>
        </w:rPr>
        <w:t xml:space="preserve">HCl), ferrous </w:t>
      </w:r>
      <w:r w:rsidR="00E57F33">
        <w:rPr>
          <w:rFonts w:hint="eastAsia"/>
        </w:rPr>
        <w:t xml:space="preserve">ammonium sulfate </w:t>
      </w:r>
      <w:r w:rsidR="000B5331">
        <w:rPr>
          <w:rFonts w:hint="eastAsia"/>
        </w:rPr>
        <w:t xml:space="preserve"> (</w:t>
      </w:r>
      <w:r w:rsidR="00E57F33" w:rsidRPr="00E57F33">
        <w:t>Fe(NH</w:t>
      </w:r>
      <w:r w:rsidR="00E57F33" w:rsidRPr="00E57F33">
        <w:rPr>
          <w:vertAlign w:val="subscript"/>
        </w:rPr>
        <w:t>4</w:t>
      </w:r>
      <w:r w:rsidR="00E57F33" w:rsidRPr="00E57F33">
        <w:t>)</w:t>
      </w:r>
      <w:r w:rsidR="00E57F33" w:rsidRPr="00E57F33">
        <w:rPr>
          <w:vertAlign w:val="subscript"/>
        </w:rPr>
        <w:t>2</w:t>
      </w:r>
      <w:r w:rsidR="00E57F33" w:rsidRPr="00E57F33">
        <w:t>(SO</w:t>
      </w:r>
      <w:r w:rsidR="00E57F33" w:rsidRPr="00E57F33">
        <w:rPr>
          <w:vertAlign w:val="subscript"/>
        </w:rPr>
        <w:t>4</w:t>
      </w:r>
      <w:r w:rsidR="00E57F33" w:rsidRPr="00E57F33">
        <w:t>)</w:t>
      </w:r>
      <w:r w:rsidR="00E57F33" w:rsidRPr="00E57F33">
        <w:rPr>
          <w:vertAlign w:val="subscript"/>
        </w:rPr>
        <w:t>2</w:t>
      </w:r>
      <w:r w:rsidR="00E57F33">
        <w:t>·</w:t>
      </w:r>
      <w:r w:rsidR="00E57F33" w:rsidRPr="00E57F33">
        <w:t>6H</w:t>
      </w:r>
      <w:r w:rsidR="00E57F33" w:rsidRPr="00E57F33">
        <w:rPr>
          <w:vertAlign w:val="subscript"/>
        </w:rPr>
        <w:t>2</w:t>
      </w:r>
      <w:r w:rsidR="00E57F33" w:rsidRPr="00E57F33">
        <w:t>O</w:t>
      </w:r>
      <w:r w:rsidR="000B5331">
        <w:rPr>
          <w:rFonts w:hint="eastAsia"/>
        </w:rPr>
        <w:t xml:space="preserve">), </w:t>
      </w:r>
      <w:proofErr w:type="spellStart"/>
      <w:r w:rsidR="000B5331">
        <w:rPr>
          <w:rFonts w:hint="eastAsia"/>
        </w:rPr>
        <w:t>HCl</w:t>
      </w:r>
      <w:proofErr w:type="spellEnd"/>
      <w:r w:rsidR="000872EB">
        <w:rPr>
          <w:rFonts w:hint="eastAsia"/>
        </w:rPr>
        <w:t>, H</w:t>
      </w:r>
      <w:r w:rsidR="000872EB" w:rsidRPr="000872EB">
        <w:rPr>
          <w:rFonts w:hint="eastAsia"/>
          <w:vertAlign w:val="subscript"/>
        </w:rPr>
        <w:t>2</w:t>
      </w:r>
      <w:r w:rsidR="000872EB">
        <w:rPr>
          <w:rFonts w:hint="eastAsia"/>
        </w:rPr>
        <w:t>SO</w:t>
      </w:r>
      <w:r w:rsidR="000872EB" w:rsidRPr="000872EB">
        <w:rPr>
          <w:rFonts w:hint="eastAsia"/>
          <w:vertAlign w:val="subscript"/>
        </w:rPr>
        <w:t>4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rPr>
          <w:rFonts w:hint="eastAsia"/>
        </w:rPr>
        <w:t>UV-Visible photometer, sample cells (more than two)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rPr>
          <w:rFonts w:hint="eastAsia"/>
        </w:rPr>
        <w:t>Chemical balance</w:t>
      </w:r>
    </w:p>
    <w:p w:rsidR="000B5331" w:rsidRDefault="00E40AAC" w:rsidP="00E40AAC">
      <w:pPr>
        <w:pStyle w:val="a3"/>
        <w:numPr>
          <w:ilvl w:val="0"/>
          <w:numId w:val="2"/>
        </w:numPr>
      </w:pPr>
      <w:r>
        <w:t>Pipet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t>Beaker; 500 mL, 250 mL, 100 mL</w:t>
      </w:r>
    </w:p>
    <w:p w:rsidR="000B5331" w:rsidRDefault="00E40AAC" w:rsidP="00E40AAC">
      <w:pPr>
        <w:pStyle w:val="a3"/>
        <w:numPr>
          <w:ilvl w:val="0"/>
          <w:numId w:val="2"/>
        </w:numPr>
      </w:pPr>
      <w:r>
        <w:t>Volumetric flask; 100 mL</w:t>
      </w:r>
      <w:r w:rsidR="000872EB">
        <w:rPr>
          <w:rFonts w:hint="eastAsia"/>
        </w:rPr>
        <w:t>, 1000mL</w:t>
      </w:r>
    </w:p>
    <w:p w:rsidR="00E40AAC" w:rsidRDefault="000B5331" w:rsidP="00E40AAC">
      <w:pPr>
        <w:pStyle w:val="a3"/>
        <w:numPr>
          <w:ilvl w:val="0"/>
          <w:numId w:val="2"/>
        </w:numPr>
      </w:pPr>
      <w:r>
        <w:rPr>
          <w:rFonts w:hint="eastAsia"/>
        </w:rPr>
        <w:t xml:space="preserve"> </w:t>
      </w:r>
      <w:r w:rsidR="00E40AAC">
        <w:rPr>
          <w:rFonts w:hint="eastAsia"/>
        </w:rPr>
        <w:t>Hot plate</w:t>
      </w:r>
    </w:p>
    <w:p w:rsidR="007A4109" w:rsidRDefault="007A4109" w:rsidP="00E40AAC">
      <w:pPr>
        <w:pStyle w:val="a3"/>
        <w:numPr>
          <w:ilvl w:val="0"/>
          <w:numId w:val="2"/>
        </w:numPr>
      </w:pPr>
      <w:r>
        <w:rPr>
          <w:rFonts w:hint="eastAsia"/>
        </w:rPr>
        <w:t>Glass rod</w:t>
      </w:r>
      <w:r w:rsidR="00B84BDE">
        <w:rPr>
          <w:rFonts w:hint="eastAsia"/>
        </w:rPr>
        <w:t>, glass beads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B2371A" w:rsidRDefault="00B2371A" w:rsidP="00B2371A"/>
    <w:p w:rsidR="002E74FC" w:rsidRDefault="008C0F45" w:rsidP="002E74FC">
      <w:pPr>
        <w:pStyle w:val="a3"/>
        <w:numPr>
          <w:ilvl w:val="0"/>
          <w:numId w:val="1"/>
        </w:numPr>
      </w:pPr>
      <w:r>
        <w:rPr>
          <w:rFonts w:hint="eastAsia"/>
        </w:rPr>
        <w:t>Reagent Preparation</w:t>
      </w:r>
    </w:p>
    <w:p w:rsidR="008C0F45" w:rsidRDefault="002E74FC" w:rsidP="008C0F45">
      <w:pPr>
        <w:pStyle w:val="a3"/>
        <w:numPr>
          <w:ilvl w:val="0"/>
          <w:numId w:val="3"/>
        </w:numPr>
      </w:pPr>
      <w:proofErr w:type="gramStart"/>
      <w:r>
        <w:t>c-</w:t>
      </w:r>
      <w:proofErr w:type="spellStart"/>
      <w:r>
        <w:t>HCl</w:t>
      </w:r>
      <w:proofErr w:type="spellEnd"/>
      <w:proofErr w:type="gramEnd"/>
      <w:r w:rsidRPr="002E74FC">
        <w:t>, co</w:t>
      </w:r>
      <w:r>
        <w:t xml:space="preserve">ntaining less than 0.5 ppm </w:t>
      </w:r>
      <w:r>
        <w:rPr>
          <w:rFonts w:hint="eastAsia"/>
        </w:rPr>
        <w:t>Fe.</w:t>
      </w:r>
    </w:p>
    <w:p w:rsidR="002E74FC" w:rsidRDefault="002E74FC" w:rsidP="002E74FC">
      <w:pPr>
        <w:pStyle w:val="a3"/>
        <w:numPr>
          <w:ilvl w:val="0"/>
          <w:numId w:val="3"/>
        </w:numPr>
      </w:pPr>
      <w:r w:rsidRPr="002E74FC">
        <w:t xml:space="preserve">Hydroxylamine solution: Dissolve 10 g </w:t>
      </w:r>
      <w:r>
        <w:rPr>
          <w:rFonts w:hint="eastAsia"/>
        </w:rPr>
        <w:t>NH</w:t>
      </w:r>
      <w:r w:rsidRPr="000B5331">
        <w:rPr>
          <w:rFonts w:hint="eastAsia"/>
          <w:vertAlign w:val="subscript"/>
        </w:rPr>
        <w:t>2</w:t>
      </w:r>
      <w:r>
        <w:rPr>
          <w:rFonts w:hint="eastAsia"/>
        </w:rPr>
        <w:t>OH</w:t>
      </w:r>
      <w:r w:rsidRPr="000B5331">
        <w:rPr>
          <w:rFonts w:hint="eastAsia"/>
          <w:vertAlign w:val="superscript"/>
        </w:rPr>
        <w:t>.</w:t>
      </w:r>
      <w:r>
        <w:rPr>
          <w:rFonts w:hint="eastAsia"/>
        </w:rPr>
        <w:t>HCl</w:t>
      </w:r>
      <w:r w:rsidRPr="002E74FC">
        <w:t xml:space="preserve"> in 100 mL water.</w:t>
      </w:r>
    </w:p>
    <w:p w:rsidR="002E74FC" w:rsidRDefault="002E74FC" w:rsidP="002E74FC">
      <w:pPr>
        <w:pStyle w:val="a3"/>
        <w:numPr>
          <w:ilvl w:val="0"/>
          <w:numId w:val="3"/>
        </w:numPr>
      </w:pPr>
      <w:r>
        <w:t xml:space="preserve">Ammonium acetate buffer solution: Dissolve </w:t>
      </w:r>
      <w:r w:rsidR="000872EB">
        <w:rPr>
          <w:rFonts w:hint="eastAsia"/>
        </w:rPr>
        <w:t>125</w:t>
      </w:r>
      <w:r>
        <w:t xml:space="preserve"> g </w:t>
      </w:r>
      <w:r>
        <w:rPr>
          <w:rFonts w:hint="eastAsia"/>
        </w:rPr>
        <w:t>NH</w:t>
      </w:r>
      <w:r w:rsidRPr="000B5331">
        <w:rPr>
          <w:rFonts w:hint="eastAsia"/>
          <w:vertAlign w:val="subscript"/>
        </w:rPr>
        <w:t>4</w:t>
      </w:r>
      <w:r>
        <w:rPr>
          <w:rFonts w:hint="eastAsia"/>
        </w:rPr>
        <w:t>C</w:t>
      </w:r>
      <w:r w:rsidRPr="000B5331">
        <w:rPr>
          <w:rFonts w:hint="eastAsia"/>
          <w:vertAlign w:val="subscript"/>
        </w:rPr>
        <w:t>2</w:t>
      </w:r>
      <w:r>
        <w:rPr>
          <w:rFonts w:hint="eastAsia"/>
        </w:rPr>
        <w:t>H</w:t>
      </w:r>
      <w:r w:rsidRPr="000B5331">
        <w:rPr>
          <w:rFonts w:hint="eastAsia"/>
          <w:vertAlign w:val="subscript"/>
        </w:rPr>
        <w:t>3</w:t>
      </w:r>
      <w:r>
        <w:rPr>
          <w:rFonts w:hint="eastAsia"/>
        </w:rPr>
        <w:t>O</w:t>
      </w:r>
      <w:r w:rsidRPr="000B5331">
        <w:rPr>
          <w:rFonts w:hint="eastAsia"/>
          <w:vertAlign w:val="subscript"/>
        </w:rPr>
        <w:t>2</w:t>
      </w:r>
      <w:r>
        <w:t xml:space="preserve"> in </w:t>
      </w:r>
      <w:r w:rsidR="000872EB">
        <w:rPr>
          <w:rFonts w:hint="eastAsia"/>
        </w:rPr>
        <w:t>75</w:t>
      </w:r>
      <w:r>
        <w:t xml:space="preserve"> mL water.</w:t>
      </w:r>
      <w:r>
        <w:rPr>
          <w:rFonts w:hint="eastAsia"/>
        </w:rPr>
        <w:t xml:space="preserve"> </w:t>
      </w:r>
      <w:r>
        <w:t xml:space="preserve">Add </w:t>
      </w:r>
      <w:r w:rsidR="000872EB">
        <w:rPr>
          <w:rFonts w:hint="eastAsia"/>
        </w:rPr>
        <w:t>35</w:t>
      </w:r>
      <w:r>
        <w:t xml:space="preserve">0 mL </w:t>
      </w:r>
      <w:proofErr w:type="spellStart"/>
      <w:r>
        <w:t>conc</w:t>
      </w:r>
      <w:proofErr w:type="spellEnd"/>
      <w:r>
        <w:t xml:space="preserve"> (glacial) acetic acid.</w:t>
      </w:r>
    </w:p>
    <w:p w:rsidR="002E74FC" w:rsidRDefault="002E74FC" w:rsidP="002E74FC">
      <w:pPr>
        <w:pStyle w:val="a3"/>
        <w:numPr>
          <w:ilvl w:val="0"/>
          <w:numId w:val="3"/>
        </w:numPr>
      </w:pPr>
      <w:r w:rsidRPr="000872EB">
        <w:rPr>
          <w:i/>
          <w:u w:val="single"/>
        </w:rPr>
        <w:t>Sodium acetate solution: Dissolve 200 g NaC</w:t>
      </w:r>
      <w:r w:rsidRPr="000872EB">
        <w:rPr>
          <w:i/>
          <w:u w:val="single"/>
          <w:vertAlign w:val="subscript"/>
        </w:rPr>
        <w:t>2</w:t>
      </w:r>
      <w:r w:rsidRPr="000872EB">
        <w:rPr>
          <w:i/>
          <w:u w:val="single"/>
        </w:rPr>
        <w:t>H</w:t>
      </w:r>
      <w:r w:rsidRPr="000872EB">
        <w:rPr>
          <w:i/>
          <w:u w:val="single"/>
          <w:vertAlign w:val="subscript"/>
        </w:rPr>
        <w:t>3</w:t>
      </w:r>
      <w:r w:rsidRPr="000872EB">
        <w:rPr>
          <w:i/>
          <w:u w:val="single"/>
        </w:rPr>
        <w:t>O·3H</w:t>
      </w:r>
      <w:r w:rsidRPr="000872EB">
        <w:rPr>
          <w:i/>
          <w:u w:val="single"/>
          <w:vertAlign w:val="subscript"/>
        </w:rPr>
        <w:t>2</w:t>
      </w:r>
      <w:r w:rsidRPr="000872EB">
        <w:rPr>
          <w:i/>
          <w:u w:val="single"/>
        </w:rPr>
        <w:t>O in 800 mL water</w:t>
      </w:r>
      <w:r w:rsidRPr="002E74FC">
        <w:t>.</w:t>
      </w:r>
    </w:p>
    <w:p w:rsidR="00E57F33" w:rsidRDefault="00E57F33" w:rsidP="00E57F33">
      <w:pPr>
        <w:pStyle w:val="a3"/>
        <w:numPr>
          <w:ilvl w:val="0"/>
          <w:numId w:val="3"/>
        </w:numPr>
      </w:pPr>
      <w:proofErr w:type="spellStart"/>
      <w:r>
        <w:t>Phenanthroline</w:t>
      </w:r>
      <w:proofErr w:type="spellEnd"/>
      <w:r>
        <w:t xml:space="preserve"> solution: Dissolve 100 mg 1</w:t>
      </w:r>
      <w:proofErr w:type="gramStart"/>
      <w:r>
        <w:t>,10</w:t>
      </w:r>
      <w:proofErr w:type="gramEnd"/>
      <w:r>
        <w:t>-phenanthroline monohydrate,</w:t>
      </w:r>
      <w:r>
        <w:rPr>
          <w:rFonts w:hint="eastAsia"/>
        </w:rPr>
        <w:t xml:space="preserve"> C</w:t>
      </w:r>
      <w:r w:rsidRPr="000B5331">
        <w:rPr>
          <w:rFonts w:hint="eastAsia"/>
          <w:vertAlign w:val="subscript"/>
        </w:rPr>
        <w:t>12</w:t>
      </w:r>
      <w:r>
        <w:rPr>
          <w:rFonts w:hint="eastAsia"/>
        </w:rPr>
        <w:t>H</w:t>
      </w:r>
      <w:r w:rsidRPr="000B5331">
        <w:rPr>
          <w:rFonts w:hint="eastAsia"/>
          <w:vertAlign w:val="subscript"/>
        </w:rPr>
        <w:t>8</w:t>
      </w:r>
      <w:r>
        <w:rPr>
          <w:rFonts w:hint="eastAsia"/>
        </w:rPr>
        <w:t>N</w:t>
      </w:r>
      <w:r w:rsidRPr="000B5331">
        <w:rPr>
          <w:rFonts w:hint="eastAsia"/>
          <w:vertAlign w:val="subscript"/>
        </w:rPr>
        <w:t>2</w:t>
      </w:r>
      <w:r>
        <w:t>·</w:t>
      </w:r>
      <w:r>
        <w:rPr>
          <w:rFonts w:hint="eastAsia"/>
        </w:rPr>
        <w:t>H</w:t>
      </w:r>
      <w:r w:rsidRPr="000B5331"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t>, in 100 mL water</w:t>
      </w:r>
      <w:r>
        <w:rPr>
          <w:rFonts w:hint="eastAsia"/>
        </w:rPr>
        <w:t>. Add a few drops of c-</w:t>
      </w:r>
      <w:proofErr w:type="spellStart"/>
      <w:r>
        <w:rPr>
          <w:rFonts w:hint="eastAsia"/>
        </w:rPr>
        <w:t>HCl</w:t>
      </w:r>
      <w:proofErr w:type="spellEnd"/>
      <w:r>
        <w:rPr>
          <w:rFonts w:hint="eastAsia"/>
        </w:rPr>
        <w:t>.</w:t>
      </w:r>
    </w:p>
    <w:p w:rsidR="00E57F33" w:rsidRDefault="00E57F33" w:rsidP="00B84BDE">
      <w:pPr>
        <w:pStyle w:val="a3"/>
        <w:numPr>
          <w:ilvl w:val="0"/>
          <w:numId w:val="3"/>
        </w:numPr>
      </w:pPr>
      <w:r w:rsidRPr="00E57F33">
        <w:t>Stock iron solution</w:t>
      </w:r>
      <w:r w:rsidR="00301B2A">
        <w:rPr>
          <w:rFonts w:hint="eastAsia"/>
        </w:rPr>
        <w:t xml:space="preserve"> (200mg/L Fe solution)</w:t>
      </w:r>
      <w:r w:rsidRPr="00E57F33">
        <w:t>:</w:t>
      </w:r>
      <w:r>
        <w:rPr>
          <w:rFonts w:hint="eastAsia"/>
        </w:rPr>
        <w:t xml:space="preserve"> S</w:t>
      </w:r>
      <w:r>
        <w:t>lowly add 20 mL c</w:t>
      </w:r>
      <w:r>
        <w:rPr>
          <w:rFonts w:hint="eastAsia"/>
        </w:rPr>
        <w:t>-</w:t>
      </w:r>
      <w:r>
        <w:t>H</w:t>
      </w:r>
      <w:r w:rsidRPr="00B84BDE">
        <w:rPr>
          <w:vertAlign w:val="subscript"/>
        </w:rPr>
        <w:t>2</w:t>
      </w:r>
      <w:r>
        <w:t>SO</w:t>
      </w:r>
      <w:r w:rsidRPr="00B84BDE">
        <w:rPr>
          <w:vertAlign w:val="subscript"/>
        </w:rPr>
        <w:t>4</w:t>
      </w:r>
      <w:r>
        <w:t xml:space="preserve"> to 50 mL</w:t>
      </w:r>
      <w:r>
        <w:rPr>
          <w:rFonts w:hint="eastAsia"/>
        </w:rPr>
        <w:t xml:space="preserve"> </w:t>
      </w:r>
      <w:r>
        <w:t xml:space="preserve">water and dissolve 1.404 g </w:t>
      </w:r>
      <w:proofErr w:type="gramStart"/>
      <w:r w:rsidRPr="00E57F33">
        <w:t>Fe(</w:t>
      </w:r>
      <w:proofErr w:type="gramEnd"/>
      <w:r w:rsidRPr="00E57F33">
        <w:t>NH</w:t>
      </w:r>
      <w:r w:rsidRPr="00B84BDE">
        <w:rPr>
          <w:vertAlign w:val="subscript"/>
        </w:rPr>
        <w:t>4</w:t>
      </w:r>
      <w:r w:rsidRPr="00E57F33">
        <w:t>)</w:t>
      </w:r>
      <w:r w:rsidRPr="00B84BDE">
        <w:rPr>
          <w:vertAlign w:val="subscript"/>
        </w:rPr>
        <w:t>2</w:t>
      </w:r>
      <w:r w:rsidRPr="00E57F33">
        <w:t>(SO</w:t>
      </w:r>
      <w:r w:rsidRPr="00B84BDE">
        <w:rPr>
          <w:vertAlign w:val="subscript"/>
        </w:rPr>
        <w:t>4</w:t>
      </w:r>
      <w:r w:rsidRPr="00E57F33">
        <w:t>)</w:t>
      </w:r>
      <w:r w:rsidRPr="00B84BDE">
        <w:rPr>
          <w:vertAlign w:val="subscript"/>
        </w:rPr>
        <w:t>2</w:t>
      </w:r>
      <w:r>
        <w:t>·</w:t>
      </w:r>
      <w:r w:rsidRPr="00E57F33">
        <w:t>6H</w:t>
      </w:r>
      <w:r w:rsidRPr="00B84BDE">
        <w:rPr>
          <w:vertAlign w:val="subscript"/>
        </w:rPr>
        <w:t>2</w:t>
      </w:r>
      <w:r w:rsidRPr="00E57F33">
        <w:t>O</w:t>
      </w:r>
      <w:r>
        <w:t>.</w:t>
      </w:r>
      <w:r>
        <w:rPr>
          <w:rFonts w:hint="eastAsia"/>
        </w:rPr>
        <w:t xml:space="preserve"> </w:t>
      </w:r>
      <w:r w:rsidR="00B84BDE">
        <w:t>Add 0.1M potassium permanganate</w:t>
      </w:r>
      <w:r w:rsidR="00B84BDE">
        <w:rPr>
          <w:rFonts w:hint="eastAsia"/>
        </w:rPr>
        <w:t xml:space="preserve"> </w:t>
      </w:r>
      <w:r w:rsidR="00B84BDE">
        <w:t>(KMnO</w:t>
      </w:r>
      <w:r w:rsidR="00B84BDE" w:rsidRPr="00B84BDE">
        <w:rPr>
          <w:vertAlign w:val="subscript"/>
        </w:rPr>
        <w:t>4</w:t>
      </w:r>
      <w:r w:rsidR="00B84BDE">
        <w:t xml:space="preserve">) </w:t>
      </w:r>
      <w:proofErr w:type="spellStart"/>
      <w:r w:rsidR="00B84BDE">
        <w:t>dropwise</w:t>
      </w:r>
      <w:proofErr w:type="spellEnd"/>
      <w:r w:rsidR="00B84BDE">
        <w:t xml:space="preserve"> until a faint pink color persists. </w:t>
      </w:r>
      <w:r>
        <w:t>Dilute to 1000 mL with water and mix;</w:t>
      </w:r>
      <w:r>
        <w:rPr>
          <w:rFonts w:hint="eastAsia"/>
        </w:rPr>
        <w:t xml:space="preserve"> </w:t>
      </w:r>
      <w:r>
        <w:t xml:space="preserve">1.00 mL = 200 </w:t>
      </w:r>
      <w:proofErr w:type="spellStart"/>
      <w:r>
        <w:t>μg</w:t>
      </w:r>
      <w:proofErr w:type="spellEnd"/>
      <w:r>
        <w:t xml:space="preserve"> Fe.</w:t>
      </w:r>
    </w:p>
    <w:p w:rsidR="00B84BDE" w:rsidRDefault="00B84BDE" w:rsidP="00326003">
      <w:pPr>
        <w:pStyle w:val="a3"/>
        <w:numPr>
          <w:ilvl w:val="0"/>
          <w:numId w:val="3"/>
        </w:numPr>
        <w:rPr>
          <w:rFonts w:hint="eastAsia"/>
        </w:rPr>
      </w:pPr>
      <w:r>
        <w:t>Standard iron solutions: Prepare daily for use.</w:t>
      </w:r>
      <w:r>
        <w:rPr>
          <w:rFonts w:hint="eastAsia"/>
        </w:rPr>
        <w:t xml:space="preserve"> </w:t>
      </w:r>
      <w:r w:rsidR="00326003">
        <w:rPr>
          <w:rFonts w:hint="eastAsia"/>
        </w:rPr>
        <w:t xml:space="preserve"> </w:t>
      </w:r>
      <w:proofErr w:type="gramStart"/>
      <w:r>
        <w:t xml:space="preserve">Pipet </w:t>
      </w:r>
      <w:r w:rsidR="00326003">
        <w:rPr>
          <w:rFonts w:hint="eastAsia"/>
        </w:rPr>
        <w:t xml:space="preserve"> </w:t>
      </w:r>
      <w:r w:rsidR="00723FEA">
        <w:rPr>
          <w:rFonts w:hint="eastAsia"/>
        </w:rPr>
        <w:t>5</w:t>
      </w:r>
      <w:proofErr w:type="gramEnd"/>
      <w:r w:rsidR="00723FEA">
        <w:rPr>
          <w:rFonts w:hint="eastAsia"/>
        </w:rPr>
        <w:t xml:space="preserve">, 25, </w:t>
      </w:r>
      <w:r w:rsidR="00326003">
        <w:rPr>
          <w:rFonts w:hint="eastAsia"/>
        </w:rPr>
        <w:t xml:space="preserve">and </w:t>
      </w:r>
      <w:r w:rsidR="00723FEA">
        <w:t>50</w:t>
      </w:r>
      <w:r>
        <w:t xml:space="preserve"> mL stock solution into 100-mL volumetric flask</w:t>
      </w:r>
      <w:r w:rsidR="00E83200">
        <w:rPr>
          <w:rFonts w:hint="eastAsia"/>
        </w:rPr>
        <w:t>s</w:t>
      </w:r>
      <w:r>
        <w:t xml:space="preserve"> and dilute to mark</w:t>
      </w:r>
      <w:r>
        <w:rPr>
          <w:rFonts w:hint="eastAsia"/>
        </w:rPr>
        <w:t xml:space="preserve"> </w:t>
      </w:r>
      <w:r>
        <w:t>with water</w:t>
      </w:r>
      <w:r w:rsidR="00723FEA">
        <w:rPr>
          <w:rFonts w:hint="eastAsia"/>
        </w:rPr>
        <w:t xml:space="preserve"> </w:t>
      </w:r>
      <w:r>
        <w:t xml:space="preserve">; 1.00 mL = </w:t>
      </w:r>
      <w:r w:rsidR="00E83200">
        <w:rPr>
          <w:rFonts w:hint="eastAsia"/>
        </w:rPr>
        <w:t xml:space="preserve">10, 50, </w:t>
      </w:r>
      <w:r w:rsidR="00326003">
        <w:rPr>
          <w:rFonts w:hint="eastAsia"/>
        </w:rPr>
        <w:t xml:space="preserve">and </w:t>
      </w:r>
      <w:r>
        <w:t xml:space="preserve">100 </w:t>
      </w:r>
      <w:proofErr w:type="spellStart"/>
      <w:r>
        <w:t>μg</w:t>
      </w:r>
      <w:proofErr w:type="spellEnd"/>
      <w:r>
        <w:t xml:space="preserve"> Fe</w:t>
      </w:r>
      <w:r w:rsidR="00326003">
        <w:rPr>
          <w:rFonts w:hint="eastAsia"/>
        </w:rPr>
        <w:t xml:space="preserve"> (1, 5, 10 mg/L Fe)</w:t>
      </w:r>
      <w:r>
        <w:t>.</w:t>
      </w:r>
    </w:p>
    <w:p w:rsidR="00326003" w:rsidRDefault="00326003" w:rsidP="00326003">
      <w:pPr>
        <w:pStyle w:val="a3"/>
        <w:numPr>
          <w:ilvl w:val="0"/>
          <w:numId w:val="3"/>
        </w:numPr>
      </w:pPr>
    </w:p>
    <w:p w:rsidR="00B91E19" w:rsidRDefault="00B91E19" w:rsidP="00B91E19"/>
    <w:p w:rsidR="007244E7" w:rsidRDefault="00B91E19" w:rsidP="00EC5EA5">
      <w:pPr>
        <w:pStyle w:val="a3"/>
        <w:numPr>
          <w:ilvl w:val="0"/>
          <w:numId w:val="1"/>
        </w:numPr>
        <w:ind w:hanging="357"/>
      </w:pPr>
      <w:r>
        <w:rPr>
          <w:rFonts w:hint="eastAsia"/>
        </w:rPr>
        <w:t xml:space="preserve">Determination of </w:t>
      </w:r>
      <w:r w:rsidR="00EC5EA5">
        <w:rPr>
          <w:rFonts w:hint="eastAsia"/>
        </w:rPr>
        <w:t>Fe</w:t>
      </w:r>
      <w:r>
        <w:rPr>
          <w:rFonts w:hint="eastAsia"/>
        </w:rPr>
        <w:t xml:space="preserve"> in sample</w:t>
      </w:r>
    </w:p>
    <w:p w:rsidR="00EC5EA5" w:rsidRDefault="00EC5EA5" w:rsidP="00EC5EA5">
      <w:pPr>
        <w:pStyle w:val="a7"/>
        <w:numPr>
          <w:ilvl w:val="0"/>
          <w:numId w:val="5"/>
        </w:numPr>
        <w:wordWrap/>
        <w:spacing w:line="276" w:lineRule="auto"/>
        <w:ind w:hanging="357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Mix sample thoroughly and measure 50.0 mL into a 125-mL Erlenmeyer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flask.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Add 2 mL c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>-</w:t>
      </w:r>
      <w:proofErr w:type="spellStart"/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>H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Cl</w:t>
      </w:r>
      <w:proofErr w:type="spellEnd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and 1 mL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r w:rsidRPr="00EC5EA5">
        <w:rPr>
          <w:rFonts w:asciiTheme="minorHAnsi" w:hAnsiTheme="minorHAnsi"/>
          <w:sz w:val="22"/>
          <w:szCs w:val="22"/>
        </w:rPr>
        <w:t>NH</w:t>
      </w:r>
      <w:r w:rsidRPr="00EC5EA5">
        <w:rPr>
          <w:rFonts w:asciiTheme="minorHAnsi" w:hAnsiTheme="minorHAnsi"/>
          <w:sz w:val="22"/>
          <w:szCs w:val="22"/>
          <w:vertAlign w:val="subscript"/>
        </w:rPr>
        <w:t>2</w:t>
      </w:r>
      <w:r w:rsidRPr="00EC5EA5">
        <w:rPr>
          <w:rFonts w:asciiTheme="minorHAnsi" w:hAnsiTheme="minorHAnsi"/>
          <w:sz w:val="22"/>
          <w:szCs w:val="22"/>
        </w:rPr>
        <w:t>OH·HCl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solution. Add a few glass beads and heat to boiling. </w:t>
      </w:r>
    </w:p>
    <w:p w:rsidR="00EC5EA5" w:rsidRPr="00EC5EA5" w:rsidRDefault="00EC5EA5" w:rsidP="00EC5EA5">
      <w:pPr>
        <w:pStyle w:val="a7"/>
        <w:numPr>
          <w:ilvl w:val="0"/>
          <w:numId w:val="5"/>
        </w:numPr>
        <w:wordWrap/>
        <w:spacing w:line="276" w:lineRule="auto"/>
        <w:ind w:hanging="357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>C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ontinue boiling until volume is reduced to 15 to 20 </w:t>
      </w:r>
      <w:proofErr w:type="spellStart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mL.</w:t>
      </w:r>
      <w:proofErr w:type="spellEnd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</w:p>
    <w:p w:rsidR="00EC5EA5" w:rsidRDefault="00EC5EA5" w:rsidP="00EC5EA5">
      <w:pPr>
        <w:pStyle w:val="a7"/>
        <w:numPr>
          <w:ilvl w:val="0"/>
          <w:numId w:val="5"/>
        </w:numPr>
        <w:wordWrap/>
        <w:spacing w:line="276" w:lineRule="auto"/>
        <w:ind w:hanging="357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Cool to room temperature and transfer to a </w:t>
      </w:r>
      <w:r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100-mL </w:t>
      </w:r>
      <w:proofErr w:type="gramStart"/>
      <w:r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volumetric </w:t>
      </w:r>
      <w:r w:rsidR="00326003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</w:rPr>
        <w:t>flas</w:t>
      </w:r>
      <w:r w:rsidR="00326003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>k</w:t>
      </w:r>
      <w:proofErr w:type="gramEnd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 </w:t>
      </w:r>
    </w:p>
    <w:p w:rsidR="00B70DF4" w:rsidRDefault="00EC5EA5" w:rsidP="00EC5EA5">
      <w:pPr>
        <w:pStyle w:val="a7"/>
        <w:numPr>
          <w:ilvl w:val="0"/>
          <w:numId w:val="5"/>
        </w:numPr>
        <w:wordWrap/>
        <w:spacing w:line="276" w:lineRule="auto"/>
        <w:ind w:hanging="357"/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</w:pP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Add 10 mL </w:t>
      </w:r>
      <w:r w:rsidRPr="00EC5EA5">
        <w:rPr>
          <w:rFonts w:asciiTheme="minorHAnsi" w:hAnsiTheme="minorHAnsi"/>
          <w:sz w:val="22"/>
          <w:szCs w:val="22"/>
        </w:rPr>
        <w:t>NH</w:t>
      </w:r>
      <w:r w:rsidRPr="00EC5EA5">
        <w:rPr>
          <w:rFonts w:asciiTheme="minorHAnsi" w:hAnsiTheme="minorHAnsi"/>
          <w:sz w:val="22"/>
          <w:szCs w:val="22"/>
          <w:vertAlign w:val="subscript"/>
        </w:rPr>
        <w:t>4</w:t>
      </w:r>
      <w:r w:rsidRPr="00EC5EA5">
        <w:rPr>
          <w:rFonts w:asciiTheme="minorHAnsi" w:hAnsiTheme="minorHAnsi"/>
          <w:sz w:val="22"/>
          <w:szCs w:val="22"/>
        </w:rPr>
        <w:t>C</w:t>
      </w:r>
      <w:r w:rsidRPr="00EC5EA5">
        <w:rPr>
          <w:rFonts w:asciiTheme="minorHAnsi" w:hAnsiTheme="minorHAnsi"/>
          <w:sz w:val="22"/>
          <w:szCs w:val="22"/>
          <w:vertAlign w:val="subscript"/>
        </w:rPr>
        <w:t>2</w:t>
      </w:r>
      <w:r w:rsidRPr="00EC5EA5">
        <w:rPr>
          <w:rFonts w:asciiTheme="minorHAnsi" w:hAnsiTheme="minorHAnsi"/>
          <w:sz w:val="22"/>
          <w:szCs w:val="22"/>
        </w:rPr>
        <w:t>H</w:t>
      </w:r>
      <w:r w:rsidRPr="00EC5EA5">
        <w:rPr>
          <w:rFonts w:asciiTheme="minorHAnsi" w:hAnsiTheme="minorHAnsi"/>
          <w:sz w:val="22"/>
          <w:szCs w:val="22"/>
          <w:vertAlign w:val="subscript"/>
        </w:rPr>
        <w:t>3</w:t>
      </w:r>
      <w:r w:rsidRPr="00EC5EA5">
        <w:rPr>
          <w:rFonts w:asciiTheme="minorHAnsi" w:hAnsiTheme="minorHAnsi"/>
          <w:sz w:val="22"/>
          <w:szCs w:val="22"/>
        </w:rPr>
        <w:t>O</w:t>
      </w:r>
      <w:r w:rsidRPr="00EC5EA5">
        <w:rPr>
          <w:rFonts w:asciiTheme="minorHAnsi" w:hAnsiTheme="minorHAnsi"/>
          <w:sz w:val="22"/>
          <w:szCs w:val="22"/>
          <w:vertAlign w:val="subscript"/>
        </w:rPr>
        <w:t>2</w:t>
      </w:r>
      <w:r w:rsidRPr="00EC5EA5">
        <w:rPr>
          <w:rFonts w:asciiTheme="minorHAnsi" w:eastAsiaTheme="minorEastAsia" w:hAnsiTheme="minorHAnsi" w:hint="eastAsia"/>
          <w:sz w:val="22"/>
          <w:szCs w:val="22"/>
          <w:vertAlign w:val="subscript"/>
        </w:rPr>
        <w:t xml:space="preserve"> 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buffer solution and 4 mL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proofErr w:type="spellStart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phenanthroline</w:t>
      </w:r>
      <w:proofErr w:type="spellEnd"/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solution, and dilute to mark with water. Mix thoroughly and allow a minimum</w:t>
      </w:r>
      <w:r w:rsidRPr="00EC5EA5"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</w:t>
      </w:r>
      <w:r w:rsidRPr="00EC5EA5">
        <w:rPr>
          <w:rFonts w:asciiTheme="minorHAnsi" w:eastAsiaTheme="minorEastAsia" w:hAnsiTheme="minorHAnsi" w:cstheme="minorBidi"/>
          <w:color w:val="auto"/>
          <w:sz w:val="22"/>
          <w:szCs w:val="22"/>
        </w:rPr>
        <w:t>of 10 min for maximum color development.</w:t>
      </w:r>
    </w:p>
    <w:p w:rsidR="00326003" w:rsidRDefault="00326003" w:rsidP="00EC5EA5">
      <w:pPr>
        <w:pStyle w:val="a7"/>
        <w:numPr>
          <w:ilvl w:val="0"/>
          <w:numId w:val="5"/>
        </w:numPr>
        <w:wordWrap/>
        <w:spacing w:line="276" w:lineRule="auto"/>
        <w:ind w:hanging="357"/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Do </w:t>
      </w:r>
      <w:r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(step 1) to 4))</w:t>
      </w:r>
      <w:r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exactly the same for the </w:t>
      </w:r>
      <w:r>
        <w:rPr>
          <w:rFonts w:asciiTheme="minorHAnsi" w:eastAsiaTheme="minorEastAsia" w:hAnsiTheme="minorHAnsi" w:cstheme="minorBidi"/>
          <w:color w:val="auto"/>
          <w:sz w:val="22"/>
          <w:szCs w:val="22"/>
        </w:rPr>
        <w:t>standard</w:t>
      </w:r>
      <w:r>
        <w:rPr>
          <w:rFonts w:asciiTheme="minorHAnsi" w:eastAsiaTheme="minorEastAsia" w:hAnsiTheme="minorHAnsi" w:cstheme="minorBidi" w:hint="eastAsia"/>
          <w:color w:val="auto"/>
          <w:sz w:val="22"/>
          <w:szCs w:val="22"/>
        </w:rPr>
        <w:t xml:space="preserve"> solutions in step 1-7) and DIW</w:t>
      </w:r>
    </w:p>
    <w:p w:rsidR="00723FEA" w:rsidRDefault="00723FEA" w:rsidP="00326003">
      <w:pPr>
        <w:pStyle w:val="a3"/>
        <w:numPr>
          <w:ilvl w:val="0"/>
          <w:numId w:val="5"/>
        </w:numPr>
      </w:pPr>
      <w:r>
        <w:rPr>
          <w:rFonts w:hint="eastAsia"/>
        </w:rPr>
        <w:t xml:space="preserve">Set the wavelength of the photometer </w:t>
      </w:r>
      <w:r w:rsidR="00326003">
        <w:rPr>
          <w:rFonts w:hint="eastAsia"/>
        </w:rPr>
        <w:t>5</w:t>
      </w:r>
      <w:r>
        <w:rPr>
          <w:rFonts w:hint="eastAsia"/>
        </w:rPr>
        <w:t xml:space="preserve">10nm. </w:t>
      </w:r>
    </w:p>
    <w:p w:rsidR="00723FEA" w:rsidRDefault="00723FEA" w:rsidP="00326003">
      <w:pPr>
        <w:pStyle w:val="a3"/>
        <w:numPr>
          <w:ilvl w:val="0"/>
          <w:numId w:val="5"/>
        </w:numPr>
      </w:pPr>
      <w:r>
        <w:rPr>
          <w:rFonts w:hint="eastAsia"/>
        </w:rPr>
        <w:t xml:space="preserve">Measure the absorbance of the solutions. </w:t>
      </w:r>
    </w:p>
    <w:p w:rsidR="00723FEA" w:rsidRDefault="00723FEA" w:rsidP="00326003">
      <w:pPr>
        <w:pStyle w:val="a3"/>
        <w:numPr>
          <w:ilvl w:val="0"/>
          <w:numId w:val="5"/>
        </w:numPr>
      </w:pPr>
      <w:r>
        <w:t>Subtract</w:t>
      </w:r>
      <w:r>
        <w:rPr>
          <w:rFonts w:hint="eastAsia"/>
        </w:rPr>
        <w:t xml:space="preserve"> the absorbance value of DIW from those of the sample and standards (This is going to be the corrected absorbance A</w:t>
      </w:r>
      <w:r>
        <w:t>’</w:t>
      </w:r>
      <w:r>
        <w:rPr>
          <w:rFonts w:hint="eastAsia"/>
        </w:rPr>
        <w:t>)</w:t>
      </w:r>
    </w:p>
    <w:p w:rsidR="00723FEA" w:rsidRDefault="00723FEA" w:rsidP="00326003">
      <w:pPr>
        <w:pStyle w:val="a3"/>
        <w:numPr>
          <w:ilvl w:val="0"/>
          <w:numId w:val="5"/>
        </w:numPr>
      </w:pPr>
      <w:r>
        <w:rPr>
          <w:rFonts w:hint="eastAsia"/>
        </w:rPr>
        <w:t>Plot concentrations on the horizontal axis and A</w:t>
      </w:r>
      <w:r>
        <w:t>’</w:t>
      </w:r>
      <w:r>
        <w:rPr>
          <w:rFonts w:hint="eastAsia"/>
        </w:rPr>
        <w:t xml:space="preserve"> of the standards on the vertical axis. Do the linear regression and obtain an equation.</w:t>
      </w:r>
    </w:p>
    <w:p w:rsidR="00723FEA" w:rsidRPr="00326003" w:rsidRDefault="00723FEA" w:rsidP="00326003">
      <w:pPr>
        <w:pStyle w:val="a3"/>
        <w:numPr>
          <w:ilvl w:val="0"/>
          <w:numId w:val="5"/>
        </w:numPr>
      </w:pPr>
      <w:r>
        <w:rPr>
          <w:rFonts w:hint="eastAsia"/>
        </w:rPr>
        <w:t>Put the A</w:t>
      </w:r>
      <w:r>
        <w:t>’</w:t>
      </w:r>
      <w:r>
        <w:rPr>
          <w:rFonts w:hint="eastAsia"/>
        </w:rPr>
        <w:t xml:space="preserve"> value of the sample into the equation and obtain the </w:t>
      </w:r>
      <w:r w:rsidR="00326003">
        <w:rPr>
          <w:rFonts w:hint="eastAsia"/>
        </w:rPr>
        <w:t>Fe</w:t>
      </w:r>
      <w:r>
        <w:rPr>
          <w:rFonts w:hint="eastAsia"/>
        </w:rPr>
        <w:t xml:space="preserve"> concentration (c) of the sample</w:t>
      </w:r>
    </w:p>
    <w:p w:rsidR="00EC5EA5" w:rsidRDefault="00EC5EA5" w:rsidP="00B70DF4">
      <w:pPr>
        <w:ind w:left="720"/>
      </w:pPr>
    </w:p>
    <w:p w:rsidR="00EC5EA5" w:rsidRPr="00B70DF4" w:rsidRDefault="00EC5EA5" w:rsidP="00B70DF4">
      <w:pPr>
        <w:ind w:left="720"/>
      </w:pPr>
    </w:p>
    <w:p w:rsidR="00196FBD" w:rsidRPr="00E216AA" w:rsidRDefault="00196FBD" w:rsidP="00196FB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  <w:r w:rsidR="000872EB">
        <w:rPr>
          <w:rFonts w:hint="eastAsia"/>
          <w:b/>
          <w:sz w:val="24"/>
          <w:szCs w:val="24"/>
        </w:rPr>
        <w:t xml:space="preserve"> </w:t>
      </w:r>
      <w:r w:rsidR="000872EB" w:rsidRPr="000872EB">
        <w:rPr>
          <w:rFonts w:hint="eastAsia"/>
          <w:sz w:val="24"/>
          <w:szCs w:val="24"/>
        </w:rPr>
        <w:t>* underlined and italic part may be skipped.</w:t>
      </w:r>
    </w:p>
    <w:p w:rsidR="007307E8" w:rsidRDefault="007307E8">
      <w:bookmarkStart w:id="0" w:name="_GoBack"/>
      <w:bookmarkEnd w:id="0"/>
      <w:r>
        <w:br w:type="page"/>
      </w:r>
    </w:p>
    <w:sectPr w:rsidR="007307E8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AC2" w:rsidRDefault="005C3AC2" w:rsidP="00775DF8">
      <w:pPr>
        <w:spacing w:after="0" w:line="240" w:lineRule="auto"/>
      </w:pPr>
      <w:r>
        <w:separator/>
      </w:r>
    </w:p>
  </w:endnote>
  <w:endnote w:type="continuationSeparator" w:id="0">
    <w:p w:rsidR="005C3AC2" w:rsidRDefault="005C3AC2" w:rsidP="0077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AC2" w:rsidRDefault="005C3AC2" w:rsidP="00775DF8">
      <w:pPr>
        <w:spacing w:after="0" w:line="240" w:lineRule="auto"/>
      </w:pPr>
      <w:r>
        <w:separator/>
      </w:r>
    </w:p>
  </w:footnote>
  <w:footnote w:type="continuationSeparator" w:id="0">
    <w:p w:rsidR="005C3AC2" w:rsidRDefault="005C3AC2" w:rsidP="00775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D1CC2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428"/>
    <w:multiLevelType w:val="hybridMultilevel"/>
    <w:tmpl w:val="F0E8BA9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1C4E92"/>
    <w:multiLevelType w:val="hybridMultilevel"/>
    <w:tmpl w:val="CDDE679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D30DE2"/>
    <w:multiLevelType w:val="hybridMultilevel"/>
    <w:tmpl w:val="7B9A4E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C04BE4"/>
    <w:multiLevelType w:val="hybridMultilevel"/>
    <w:tmpl w:val="56765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722B4"/>
    <w:rsid w:val="000872EB"/>
    <w:rsid w:val="000B5331"/>
    <w:rsid w:val="00196FBD"/>
    <w:rsid w:val="001F6351"/>
    <w:rsid w:val="00220DBC"/>
    <w:rsid w:val="002C3A6D"/>
    <w:rsid w:val="002E74FC"/>
    <w:rsid w:val="00301B2A"/>
    <w:rsid w:val="003045F2"/>
    <w:rsid w:val="00326003"/>
    <w:rsid w:val="00371EB8"/>
    <w:rsid w:val="00456D2B"/>
    <w:rsid w:val="004B030B"/>
    <w:rsid w:val="005064C4"/>
    <w:rsid w:val="00521641"/>
    <w:rsid w:val="00583A6E"/>
    <w:rsid w:val="00586B6D"/>
    <w:rsid w:val="005A6EA4"/>
    <w:rsid w:val="005C3AC2"/>
    <w:rsid w:val="005C3BCC"/>
    <w:rsid w:val="005D3D46"/>
    <w:rsid w:val="005F6427"/>
    <w:rsid w:val="006245BE"/>
    <w:rsid w:val="00700E0E"/>
    <w:rsid w:val="00723FEA"/>
    <w:rsid w:val="007244E7"/>
    <w:rsid w:val="007307E8"/>
    <w:rsid w:val="00735804"/>
    <w:rsid w:val="00775DF8"/>
    <w:rsid w:val="007A0C73"/>
    <w:rsid w:val="007A4109"/>
    <w:rsid w:val="00890109"/>
    <w:rsid w:val="008C0F45"/>
    <w:rsid w:val="008D3600"/>
    <w:rsid w:val="00911A31"/>
    <w:rsid w:val="009D7FDC"/>
    <w:rsid w:val="00B2371A"/>
    <w:rsid w:val="00B70DF4"/>
    <w:rsid w:val="00B84BDE"/>
    <w:rsid w:val="00B91E19"/>
    <w:rsid w:val="00BB2474"/>
    <w:rsid w:val="00BC4DD5"/>
    <w:rsid w:val="00C60F1E"/>
    <w:rsid w:val="00D01BC4"/>
    <w:rsid w:val="00D07F4B"/>
    <w:rsid w:val="00DF4D64"/>
    <w:rsid w:val="00E102EF"/>
    <w:rsid w:val="00E216AA"/>
    <w:rsid w:val="00E313B7"/>
    <w:rsid w:val="00E323B0"/>
    <w:rsid w:val="00E40AAC"/>
    <w:rsid w:val="00E57F33"/>
    <w:rsid w:val="00E83200"/>
    <w:rsid w:val="00E84C72"/>
    <w:rsid w:val="00E876B7"/>
    <w:rsid w:val="00EC4989"/>
    <w:rsid w:val="00EC5EA5"/>
    <w:rsid w:val="00EF2964"/>
    <w:rsid w:val="00F03EDE"/>
    <w:rsid w:val="00F21962"/>
    <w:rsid w:val="00F82E03"/>
    <w:rsid w:val="00FB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DA14-0B68-49FD-B92F-10DE0DCD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6</cp:revision>
  <cp:lastPrinted>2015-12-01T06:36:00Z</cp:lastPrinted>
  <dcterms:created xsi:type="dcterms:W3CDTF">2015-12-01T05:51:00Z</dcterms:created>
  <dcterms:modified xsi:type="dcterms:W3CDTF">2015-12-02T03:48:00Z</dcterms:modified>
</cp:coreProperties>
</file>